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D6959">
      <w:pPr>
        <w:jc w:val="center"/>
        <w:rPr>
          <w:rFonts w:eastAsia="楷体_GB2312" w:hint="eastAsia"/>
          <w:b/>
          <w:sz w:val="32"/>
        </w:rPr>
      </w:pPr>
    </w:p>
    <w:p w:rsidR="00000000" w:rsidRDefault="00DD6959">
      <w:pPr>
        <w:spacing w:line="180" w:lineRule="atLeast"/>
        <w:jc w:val="center"/>
        <w:rPr>
          <w:rFonts w:eastAsia="楷体_GB2312" w:hint="eastAsia"/>
          <w:sz w:val="84"/>
        </w:rPr>
      </w:pPr>
      <w:r>
        <w:rPr>
          <w:rFonts w:eastAsia="楷体_GB2312" w:hint="eastAsia"/>
          <w:sz w:val="84"/>
        </w:rPr>
        <w:t>审</w:t>
      </w:r>
      <w:r>
        <w:rPr>
          <w:rFonts w:eastAsia="楷体_GB2312" w:hint="eastAsia"/>
          <w:sz w:val="84"/>
        </w:rPr>
        <w:t xml:space="preserve"> </w:t>
      </w:r>
      <w:r>
        <w:rPr>
          <w:rFonts w:eastAsia="楷体_GB2312" w:hint="eastAsia"/>
          <w:sz w:val="84"/>
        </w:rPr>
        <w:t>计</w:t>
      </w:r>
      <w:r>
        <w:rPr>
          <w:rFonts w:eastAsia="楷体_GB2312" w:hint="eastAsia"/>
          <w:sz w:val="84"/>
        </w:rPr>
        <w:t xml:space="preserve"> </w:t>
      </w:r>
      <w:r>
        <w:rPr>
          <w:rFonts w:eastAsia="楷体_GB2312" w:hint="eastAsia"/>
          <w:sz w:val="84"/>
        </w:rPr>
        <w:t>作</w:t>
      </w:r>
      <w:r>
        <w:rPr>
          <w:rFonts w:eastAsia="楷体_GB2312" w:hint="eastAsia"/>
          <w:sz w:val="84"/>
        </w:rPr>
        <w:t xml:space="preserve"> </w:t>
      </w:r>
      <w:r>
        <w:rPr>
          <w:rFonts w:eastAsia="楷体_GB2312" w:hint="eastAsia"/>
          <w:sz w:val="84"/>
        </w:rPr>
        <w:t>业</w:t>
      </w:r>
      <w:r>
        <w:rPr>
          <w:rFonts w:eastAsia="楷体_GB2312" w:hint="eastAsia"/>
          <w:sz w:val="84"/>
        </w:rPr>
        <w:t xml:space="preserve"> </w:t>
      </w:r>
      <w:r>
        <w:rPr>
          <w:rFonts w:eastAsia="楷体_GB2312" w:hint="eastAsia"/>
          <w:sz w:val="84"/>
        </w:rPr>
        <w:t>程</w:t>
      </w:r>
      <w:r>
        <w:rPr>
          <w:rFonts w:eastAsia="楷体_GB2312" w:hint="eastAsia"/>
          <w:sz w:val="84"/>
        </w:rPr>
        <w:t xml:space="preserve"> </w:t>
      </w:r>
      <w:r>
        <w:rPr>
          <w:rFonts w:eastAsia="楷体_GB2312" w:hint="eastAsia"/>
          <w:sz w:val="84"/>
        </w:rPr>
        <w:t>序</w:t>
      </w:r>
      <w:r>
        <w:rPr>
          <w:rFonts w:eastAsia="楷体_GB2312" w:hint="eastAsia"/>
          <w:sz w:val="84"/>
        </w:rPr>
        <w:t xml:space="preserve"> </w:t>
      </w:r>
      <w:r>
        <w:rPr>
          <w:rFonts w:eastAsia="楷体_GB2312" w:hint="eastAsia"/>
          <w:sz w:val="84"/>
        </w:rPr>
        <w:t>图</w:t>
      </w:r>
    </w:p>
    <w:p w:rsidR="00000000" w:rsidRDefault="00DD6959">
      <w:pPr>
        <w:jc w:val="center"/>
        <w:rPr>
          <w:rFonts w:hint="eastAsia"/>
          <w:sz w:val="32"/>
        </w:rPr>
      </w:pPr>
      <w:r>
        <w:rPr>
          <w:sz w:val="32"/>
        </w:rPr>
        <w:t>(</w:t>
      </w:r>
      <w:r>
        <w:rPr>
          <w:rFonts w:hint="eastAsia"/>
          <w:sz w:val="32"/>
        </w:rPr>
        <w:t>西北师范大学</w:t>
      </w:r>
      <w:r>
        <w:rPr>
          <w:rFonts w:hint="eastAsia"/>
          <w:sz w:val="32"/>
        </w:rPr>
        <w:t>审计</w:t>
      </w:r>
      <w:r w:rsidR="002C1597">
        <w:rPr>
          <w:rFonts w:hint="eastAsia"/>
          <w:sz w:val="32"/>
        </w:rPr>
        <w:t>处</w:t>
      </w:r>
      <w:r>
        <w:rPr>
          <w:rFonts w:hint="eastAsia"/>
          <w:sz w:val="32"/>
        </w:rPr>
        <w:t>编制</w:t>
      </w:r>
      <w:r>
        <w:rPr>
          <w:rFonts w:hint="eastAsia"/>
          <w:sz w:val="32"/>
        </w:rPr>
        <w:t>)</w:t>
      </w:r>
    </w:p>
    <w:p w:rsidR="00000000" w:rsidRDefault="00DD6959">
      <w:pPr>
        <w:jc w:val="center"/>
        <w:rPr>
          <w:rFonts w:hint="eastAsia"/>
          <w:sz w:val="32"/>
        </w:rPr>
      </w:pPr>
      <w:r>
        <w:rPr>
          <w:noProof/>
          <w:sz w:val="32"/>
        </w:rPr>
        <w:pict>
          <v:group id="_x0000_s1311" style="position:absolute;left:0;text-align:left;margin-left:910.25pt;margin-top:12.95pt;width:347.55pt;height:233.1pt;z-index:251626496" coordorigin="19056,3133" coordsize="6951,4662" o:allowincell="f">
            <v:rect id="_x0000_s1037" style="position:absolute;left:19056;top:6759;width:4138;height:518">
              <v:textbox style="mso-next-textbox:#_x0000_s1037" inset=",.17mm">
                <w:txbxContent>
                  <w:p w:rsidR="00000000" w:rsidRDefault="00DD6959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24"/>
                      </w:rPr>
                      <w:t>8</w:t>
                    </w:r>
                    <w:r>
                      <w:rPr>
                        <w:rFonts w:hint="eastAsia"/>
                        <w:sz w:val="24"/>
                      </w:rPr>
                      <w:t>．主管领导及相关部门的意见</w:t>
                    </w:r>
                  </w:p>
                </w:txbxContent>
              </v:textbox>
            </v:rect>
            <v:rect id="_x0000_s1056" style="position:absolute;left:19056;top:3133;width:4287;height:518">
              <v:textbox style="mso-next-textbox:#_x0000_s1056" inset=",.17mm">
                <w:txbxContent>
                  <w:p w:rsidR="00000000" w:rsidRDefault="00DD6959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t>．财务隶属关系和机构设置</w:t>
                    </w:r>
                  </w:p>
                </w:txbxContent>
              </v:textbox>
            </v:rect>
            <v:rect id="_x0000_s1057" style="position:absolute;left:19056;top:4687;width:6951;height:518">
              <v:textbox style="mso-next-textbox:#_x0000_s1057" inset=",.17mm">
                <w:txbxContent>
                  <w:p w:rsidR="00000000" w:rsidRDefault="00DD6959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4</w:t>
                    </w:r>
                    <w:r>
                      <w:rPr>
                        <w:rFonts w:hint="eastAsia"/>
                        <w:sz w:val="24"/>
                      </w:rPr>
                      <w:t>．相关的内部控制情况，如有关规章制度、主管人等</w:t>
                    </w:r>
                  </w:p>
                </w:txbxContent>
              </v:textbox>
            </v:rect>
            <v:rect id="_x0000_s1058" style="position:absolute;left:19056;top:4169;width:3972;height:518">
              <v:textbox style="mso-next-textbox:#_x0000_s1058" inset=",.17mm">
                <w:txbxContent>
                  <w:p w:rsidR="00000000" w:rsidRDefault="00DD6959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3</w:t>
                    </w:r>
                    <w:r>
                      <w:rPr>
                        <w:rFonts w:hint="eastAsia"/>
                        <w:sz w:val="24"/>
                      </w:rPr>
                      <w:t>．财务会计机构及工作情况</w:t>
                    </w:r>
                  </w:p>
                </w:txbxContent>
              </v:textbox>
            </v:rect>
            <v:rect id="_x0000_s1059" style="position:absolute;left:19056;top:5205;width:3178;height:518">
              <v:textbox style="mso-next-textbox:#_x0000_s1059" inset=",.17mm">
                <w:txbxContent>
                  <w:p w:rsidR="00000000" w:rsidRDefault="00DD6959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24"/>
                      </w:rPr>
                      <w:t>5</w:t>
                    </w:r>
                    <w:r>
                      <w:rPr>
                        <w:rFonts w:hint="eastAsia"/>
                        <w:sz w:val="24"/>
                      </w:rPr>
                      <w:t>．相关的重要会议记录</w:t>
                    </w:r>
                  </w:p>
                </w:txbxContent>
              </v:textbox>
            </v:rect>
            <v:rect id="_x0000_s1060" style="position:absolute;left:19056;top:6241;width:4965;height:518">
              <v:textbox style="mso-next-textbox:#_x0000_s1060" inset=",.17mm">
                <w:txbxContent>
                  <w:p w:rsidR="00000000" w:rsidRDefault="00DD6959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24"/>
                      </w:rPr>
                      <w:t>7</w:t>
                    </w:r>
                    <w:r>
                      <w:rPr>
                        <w:rFonts w:hint="eastAsia"/>
                        <w:sz w:val="24"/>
                      </w:rPr>
                      <w:t>．宏</w:t>
                    </w:r>
                    <w:r>
                      <w:rPr>
                        <w:rFonts w:hint="eastAsia"/>
                        <w:sz w:val="24"/>
                      </w:rPr>
                      <w:t>观经济形势对被审计单位的影响</w:t>
                    </w:r>
                  </w:p>
                </w:txbxContent>
              </v:textbox>
            </v:rect>
            <v:rect id="_x0000_s1061" style="position:absolute;left:19056;top:5723;width:3972;height:518">
              <v:textbox style="mso-next-textbox:#_x0000_s1061" inset=",.17mm">
                <w:txbxContent>
                  <w:p w:rsidR="00000000" w:rsidRDefault="00DD6959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24"/>
                      </w:rPr>
                      <w:t>6</w:t>
                    </w:r>
                    <w:r>
                      <w:rPr>
                        <w:rFonts w:hint="eastAsia"/>
                        <w:sz w:val="24"/>
                      </w:rPr>
                      <w:t>．前次接受审计、检查的情况</w:t>
                    </w:r>
                  </w:p>
                </w:txbxContent>
              </v:textbox>
            </v:rect>
            <v:rect id="_x0000_s1062" style="position:absolute;left:19056;top:3651;width:5627;height:518">
              <v:textbox style="mso-next-textbox:#_x0000_s1062" inset=",.17mm">
                <w:txbxContent>
                  <w:p w:rsidR="00000000" w:rsidRDefault="00DD6959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24"/>
                      </w:rPr>
                      <w:t>2</w:t>
                    </w:r>
                    <w:r>
                      <w:rPr>
                        <w:rFonts w:hint="eastAsia"/>
                        <w:sz w:val="24"/>
                      </w:rPr>
                      <w:t>．银行帐户、会计报表及其他有关会计资料</w:t>
                    </w:r>
                  </w:p>
                </w:txbxContent>
              </v:textbox>
            </v:rect>
            <v:rect id="_x0000_s1064" style="position:absolute;left:19056;top:7277;width:3310;height:518">
              <v:textbox style="mso-next-textbox:#_x0000_s1064" inset=",.17mm">
                <w:txbxContent>
                  <w:p w:rsidR="00000000" w:rsidRDefault="00DD6959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24"/>
                      </w:rPr>
                      <w:t>9</w:t>
                    </w:r>
                    <w:r>
                      <w:rPr>
                        <w:rFonts w:hint="eastAsia"/>
                        <w:sz w:val="24"/>
                      </w:rPr>
                      <w:t>．其他需要了解的情况</w:t>
                    </w:r>
                  </w:p>
                </w:txbxContent>
              </v:textbox>
            </v:rect>
          </v:group>
        </w:pict>
      </w:r>
    </w:p>
    <w:p w:rsidR="00000000" w:rsidRDefault="00DD6959">
      <w:pPr>
        <w:rPr>
          <w:rFonts w:hint="eastAsia"/>
        </w:rPr>
      </w:pPr>
      <w:r>
        <w:rPr>
          <w:noProof/>
        </w:rPr>
        <w:pict>
          <v:rect id="_x0000_s1053" style="position:absolute;left:0;text-align:left;margin-left:612.35pt;margin-top:25.9pt;width:215.15pt;height:25.9pt;z-index:251625472" o:regroupid="3" o:allowincell="f">
            <v:textbox style="mso-next-textbox:#_x0000_s1053" inset=",.2mm">
              <w:txbxContent>
                <w:p w:rsidR="00000000" w:rsidRDefault="00DD6959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．学校领导及上级审计机关要求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left:0;text-align:left;margin-left:612.35pt;margin-top:0;width:215.15pt;height:25.9pt;z-index:251623424" o:regroupid="3" o:allowincell="f">
            <v:textbox style="mso-next-textbox:#_x0000_s1050" inset=",.2mm">
              <w:txbxContent>
                <w:p w:rsidR="00000000" w:rsidRDefault="00DD6959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．国家有关法律、法规和规章</w:t>
                  </w:r>
                </w:p>
              </w:txbxContent>
            </v:textbox>
          </v:rect>
        </w:pict>
      </w:r>
      <w:r>
        <w:rPr>
          <w:noProof/>
        </w:rPr>
        <w:pict>
          <v:line id="_x0000_s1274" style="position:absolute;left:0;text-align:left;z-index:251695104" from="579.25pt,12.95pt" to="579.25pt,64.75pt" o:allowincell="f"/>
        </w:pict>
      </w:r>
      <w:r>
        <w:rPr>
          <w:noProof/>
        </w:rPr>
        <w:pict>
          <v:line id="_x0000_s1096" style="position:absolute;left:0;text-align:left;z-index:251639808" from="579.25pt,12.95pt" to="612.35pt,12.95pt" o:allowincell="f">
            <v:stroke endarrow="block"/>
          </v:line>
        </w:pict>
      </w:r>
      <w:r>
        <w:rPr>
          <w:noProof/>
        </w:rPr>
        <w:pict>
          <v:line id="_x0000_s1161" style="position:absolute;left:0;text-align:left;z-index:251652096" from="860.6pt,0" to="860.6pt,207.2pt" o:allowincell="f"/>
        </w:pict>
      </w:r>
      <w:r>
        <w:rPr>
          <w:noProof/>
        </w:rPr>
        <w:pict>
          <v:line id="_x0000_s1163" style="position:absolute;left:0;text-align:left;z-index:251653120" from="860.6pt,0" to="910.25pt,0" o:allowincell="f">
            <v:stroke endarrow="block"/>
          </v:line>
        </w:pict>
      </w:r>
    </w:p>
    <w:p w:rsidR="00000000" w:rsidRDefault="00DD6959">
      <w:pPr>
        <w:rPr>
          <w:rFonts w:hint="eastAsia"/>
        </w:rPr>
      </w:pPr>
      <w:r>
        <w:rPr>
          <w:noProof/>
        </w:rPr>
        <w:pict>
          <v:line id="_x0000_s1094" style="position:absolute;left:0;text-align:left;z-index:251638784" from="546.15pt,12.95pt" to="579.25pt,12.95pt" o:allowincell="f"/>
        </w:pict>
      </w:r>
      <w:r>
        <w:rPr>
          <w:noProof/>
        </w:rPr>
        <w:pict>
          <v:line id="_x0000_s1148" style="position:absolute;left:0;text-align:left;z-index:251650048" from="364.1pt,12.95pt" to="364.1pt,427.35pt" o:allowincell="f"/>
        </w:pict>
      </w:r>
      <w:r>
        <w:rPr>
          <w:noProof/>
        </w:rPr>
        <w:pict>
          <v:line id="_x0000_s1089" style="position:absolute;left:0;text-align:left;z-index:251634688" from="364.1pt,12.95pt" to="397.2pt,12.95pt" o:allowincell="f">
            <v:stroke endarrow="block"/>
          </v:line>
        </w:pict>
      </w:r>
      <w:r>
        <w:rPr>
          <w:noProof/>
        </w:rPr>
        <w:pict>
          <v:rect id="_x0000_s1032" style="position:absolute;left:0;text-align:left;margin-left:397.2pt;margin-top:0;width:148.95pt;height:25.9pt;z-index:251617280" o:allowincell="f">
            <v:textbox style="mso-next-textbox:#_x0000_s1032" inset=",.2mm">
              <w:txbxContent>
                <w:p w:rsidR="00000000" w:rsidRDefault="00DD6959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．编制审计方案依据</w:t>
                  </w:r>
                </w:p>
              </w:txbxContent>
            </v:textbox>
          </v:rect>
        </w:pict>
      </w:r>
      <w:r>
        <w:rPr>
          <w:noProof/>
        </w:rPr>
        <w:pict>
          <v:line id="_x0000_s1097" style="position:absolute;left:0;text-align:left;z-index:251640832" from="579.25pt,12.95pt" to="612.35pt,12.95pt" o:allowincell="f">
            <v:stroke endarrow="block"/>
          </v:line>
        </w:pict>
      </w:r>
      <w:r>
        <w:rPr>
          <w:noProof/>
        </w:rPr>
        <w:pict>
          <v:line id="_x0000_s1164" style="position:absolute;left:0;text-align:left;z-index:251654144" from="860.6pt,0" to="910.25pt,0" o:allowincell="f">
            <v:stroke endarrow="block"/>
          </v:line>
        </w:pict>
      </w:r>
    </w:p>
    <w:p w:rsidR="00000000" w:rsidRDefault="00DD6959">
      <w:pPr>
        <w:rPr>
          <w:rFonts w:hint="eastAsia"/>
        </w:rPr>
      </w:pPr>
      <w:r>
        <w:rPr>
          <w:noProof/>
        </w:rPr>
        <w:pict>
          <v:rect id="_x0000_s1052" style="position:absolute;left:0;text-align:left;margin-left:612.35pt;margin-top:0;width:148.95pt;height:25.9pt;z-index:251624448" o:regroupid="3" o:allowincell="f">
            <v:textbox style="mso-next-textbox:#_x0000_s1052" inset=",.2mm">
              <w:txbxContent>
                <w:p w:rsidR="00000000" w:rsidRDefault="00DD6959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3</w:t>
                  </w:r>
                  <w:r>
                    <w:rPr>
                      <w:rFonts w:hint="eastAsia"/>
                      <w:sz w:val="24"/>
                    </w:rPr>
                    <w:t>．</w:t>
                  </w:r>
                  <w:r>
                    <w:rPr>
                      <w:rFonts w:hint="eastAsia"/>
                      <w:sz w:val="24"/>
                    </w:rPr>
                    <w:t>本部门工作计划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3" style="position:absolute;left:0;text-align:left;flip:x;z-index:251622400" from="148.95pt,12.95pt" to="148.95pt,543.9pt" o:allowincell="f"/>
        </w:pict>
      </w:r>
      <w:r>
        <w:rPr>
          <w:noProof/>
        </w:rPr>
        <w:pict>
          <v:line id="_x0000_s1090" style="position:absolute;left:0;text-align:left;z-index:251635712" from="331pt,12.95pt" to="364.1pt,12.95pt" o:allowincell="f">
            <v:stroke endarrow="block"/>
          </v:line>
        </w:pict>
      </w:r>
      <w:r>
        <w:rPr>
          <w:noProof/>
        </w:rPr>
        <w:pict>
          <v:line id="_x0000_s1065" style="position:absolute;left:0;text-align:left;z-index:251627520" from="148.95pt,12.95pt" to="182.05pt,12.95pt" o:allowincell="f">
            <v:stroke endarrow="block"/>
          </v:line>
        </w:pict>
      </w:r>
      <w:r>
        <w:rPr>
          <w:noProof/>
        </w:rPr>
        <w:pict>
          <v:rect id="_x0000_s1035" style="position:absolute;left:0;text-align:left;margin-left:182.05pt;margin-top:0;width:148.95pt;height:25.9pt;z-index:251619328" o:allowincell="f">
            <v:textbox style="mso-next-textbox:#_x0000_s1035" inset=",.17mm">
              <w:txbxContent>
                <w:p w:rsidR="00000000" w:rsidRDefault="00DD6959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．制定审计工作方案</w:t>
                  </w:r>
                </w:p>
              </w:txbxContent>
            </v:textbox>
          </v:rect>
        </w:pict>
      </w:r>
      <w:r>
        <w:rPr>
          <w:noProof/>
        </w:rPr>
        <w:pict>
          <v:line id="_x0000_s1111" style="position:absolute;left:0;text-align:left;flip:x;z-index:251645952" from="479.95pt,0" to="479.95pt,38.85pt" o:allowincell="f">
            <v:stroke endarrow="block"/>
          </v:line>
        </w:pict>
      </w:r>
      <w:r>
        <w:rPr>
          <w:noProof/>
        </w:rPr>
        <w:pict>
          <v:line id="_x0000_s1098" style="position:absolute;left:0;text-align:left;z-index:251641856" from="579.25pt,12.95pt" to="612.35pt,12.95pt" o:allowincell="f">
            <v:stroke endarrow="block"/>
          </v:line>
        </w:pict>
      </w:r>
      <w:r>
        <w:rPr>
          <w:noProof/>
        </w:rPr>
        <w:pict>
          <v:line id="_x0000_s1165" style="position:absolute;left:0;text-align:left;z-index:251655168" from="860.6pt,0" to="910.25pt,0" o:allowincell="f">
            <v:stroke endarrow="block"/>
          </v:line>
        </w:pict>
      </w:r>
    </w:p>
    <w:p w:rsidR="00000000" w:rsidRDefault="00DD6959">
      <w:pPr>
        <w:rPr>
          <w:rFonts w:hint="eastAsia"/>
        </w:rPr>
      </w:pPr>
      <w:r>
        <w:rPr>
          <w:noProof/>
        </w:rPr>
        <w:pict>
          <v:rect id="_x0000_s1034" style="position:absolute;left:0;text-align:left;margin-left:397.2pt;margin-top:12.95pt;width:364.1pt;height:25.9pt;z-index:251618304" o:allowincell="f">
            <v:textbox style="mso-next-textbox:#_x0000_s1034" inset=",.2mm">
              <w:txbxContent>
                <w:p w:rsidR="00000000" w:rsidRDefault="00DD695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．了解被审计单位基本情况（可以要求被审计单位提供）</w:t>
                  </w:r>
                </w:p>
              </w:txbxContent>
            </v:textbox>
          </v:rect>
        </w:pict>
      </w:r>
      <w:r>
        <w:rPr>
          <w:noProof/>
        </w:rPr>
        <w:pict>
          <v:line id="_x0000_s1245" style="position:absolute;left:0;text-align:left;z-index:251683840" from="364.1pt,25.9pt" to="397.2pt,25.9pt" o:allowincell="f">
            <v:stroke endarrow="block"/>
          </v:line>
        </w:pict>
      </w:r>
      <w:r>
        <w:rPr>
          <w:noProof/>
        </w:rPr>
        <w:pict>
          <v:line id="_x0000_s1166" style="position:absolute;left:0;text-align:left;z-index:251656192" from="860.6pt,0" to="910.25pt,0" o:allowincell="f">
            <v:stroke endarrow="block"/>
          </v:line>
        </w:pict>
      </w:r>
    </w:p>
    <w:p w:rsidR="00DD6959" w:rsidRDefault="00DD6959">
      <w:pPr>
        <w:rPr>
          <w:rFonts w:hint="eastAsia"/>
        </w:rPr>
      </w:pPr>
      <w:r>
        <w:rPr>
          <w:noProof/>
        </w:rPr>
        <w:pict>
          <v:line id="_x0000_s1181" style="position:absolute;left:0;text-align:left;z-index:251664384" from="959.9pt,155.4pt" to="993pt,155.4pt" o:allowincell="f">
            <v:stroke endarrow="block"/>
          </v:line>
        </w:pict>
      </w:r>
      <w:r>
        <w:rPr>
          <w:noProof/>
        </w:rPr>
        <w:pict>
          <v:line id="_x0000_s1158" style="position:absolute;left:0;text-align:left;z-index:251651072" from="761.3pt,0" to="860.6pt,0" o:allowincell="f"/>
        </w:pict>
      </w:r>
      <w:r>
        <w:rPr>
          <w:noProof/>
        </w:rPr>
        <w:pict>
          <v:line id="_x0000_s1213" style="position:absolute;left:0;text-align:left;flip:y;z-index:251693056;mso-position-horizontal-relative:margin" from="926.8pt,607.8pt" to="993pt,608.65pt" o:regroupid="2" o:allowincell="f">
            <v:stroke endarrow="block"/>
            <w10:wrap anchorx="margin"/>
          </v:line>
        </w:pict>
      </w:r>
      <w:r>
        <w:rPr>
          <w:noProof/>
        </w:rPr>
        <w:pict>
          <v:line id="_x0000_s1263" style="position:absolute;left:0;text-align:left;z-index:251694080;mso-position-horizontal-relative:margin" from="744.75pt,608.65pt" to="827.5pt,608.65pt" o:regroupid="2" o:allowincell="f">
            <v:stroke endarrow="block"/>
            <w10:wrap anchorx="margin"/>
          </v:line>
        </w:pict>
      </w:r>
      <w:r>
        <w:rPr>
          <w:noProof/>
        </w:rPr>
        <w:pict>
          <v:rect id="_x0000_s1174" style="position:absolute;left:0;text-align:left;margin-left:827.5pt;margin-top:596.55pt;width:99.3pt;height:25.9pt;z-index:251692032;mso-position-horizontal-relative:margin" o:regroupid="2" o:allowincell="f">
            <v:textbox style="mso-next-textbox:#_x0000_s1174" inset=",.17mm">
              <w:txbxContent>
                <w:p w:rsidR="00000000" w:rsidRDefault="00DD6959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5</w:t>
                  </w:r>
                  <w:r>
                    <w:rPr>
                      <w:rFonts w:hint="eastAsia"/>
                      <w:sz w:val="24"/>
                    </w:rPr>
                    <w:t>．实施步骤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_x0000_s1080" style="position:absolute;left:0;text-align:left;margin-left:993pt;margin-top:595.7pt;width:148.95pt;height:25.9pt;z-index:251691008;mso-position-horizontal-relative:margin" o:regroupid="2" o:allowincell="f">
            <v:textbox style="mso-next-textbox:#_x0000_s1080" inset=",.17mm">
              <w:txbxContent>
                <w:p w:rsidR="00000000" w:rsidRDefault="00DD695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  <w:sz w:val="24"/>
                    </w:rPr>
                    <w:t>略，见实施阶段内容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line id="_x0000_s1184" style="position:absolute;left:0;text-align:left;z-index:251666432" from="959.9pt,181.3pt" to="993pt,181.3pt" o:allowincell="f">
            <v:stroke endarrow="block"/>
          </v:line>
        </w:pict>
      </w:r>
      <w:r>
        <w:rPr>
          <w:noProof/>
        </w:rPr>
        <w:pict>
          <v:line id="_x0000_s1112" style="position:absolute;left:0;text-align:left;z-index:251646976" from="479.95pt,12.95pt" to="479.95pt,181.3pt" o:allowincell="f">
            <v:stroke endarrow="block"/>
          </v:line>
        </w:pict>
      </w:r>
      <w:r>
        <w:rPr>
          <w:noProof/>
        </w:rPr>
        <w:pict>
          <v:line id="_x0000_s1210" style="position:absolute;left:0;text-align:left;z-index:251673600" from="860.6pt,0" to="910.25pt,0" o:allowincell="f">
            <v:stroke endarrow="block"/>
          </v:line>
        </w:pict>
      </w:r>
      <w:r>
        <w:rPr>
          <w:noProof/>
        </w:rPr>
        <w:pict>
          <v:line id="_x0000_s1167" style="position:absolute;left:0;text-align:left;z-index:251657216" from="860.6pt,25.9pt" to="910.25pt,25.9pt" o:allowincell="f">
            <v:stroke endarrow="block"/>
          </v:line>
        </w:pict>
      </w:r>
      <w:r>
        <w:rPr>
          <w:noProof/>
        </w:rPr>
        <w:pict>
          <v:line id="_x0000_s1168" style="position:absolute;left:0;text-align:left;z-index:251658240" from="860.6pt,51.8pt" to="910.25pt,51.8pt" o:allowincell="f">
            <v:stroke endarrow="block"/>
          </v:line>
        </w:pict>
      </w:r>
      <w:r>
        <w:rPr>
          <w:noProof/>
        </w:rPr>
        <w:pict>
          <v:line id="_x0000_s1172" style="position:absolute;left:0;text-align:left;z-index:251660288" from="860.6pt,77.7pt" to="910.25pt,77.7pt" o:allowincell="f">
            <v:stroke endarrow="block"/>
          </v:line>
        </w:pict>
      </w:r>
      <w:r>
        <w:rPr>
          <w:noProof/>
        </w:rPr>
        <w:pict>
          <v:line id="_x0000_s1136" style="position:absolute;left:0;text-align:left;z-index:251648000" from="314.45pt,492.1pt" to="380.65pt,492.15pt" o:allowincell="f"/>
        </w:pict>
      </w:r>
      <w:r>
        <w:rPr>
          <w:noProof/>
        </w:rPr>
        <w:pict>
          <v:rect id="_x0000_s1036" style="position:absolute;left:0;text-align:left;margin-left:182.05pt;margin-top:479.15pt;width:132.4pt;height:25.9pt;z-index:251620352" o:allowincell="f">
            <v:textbox style="mso-next-textbox:#_x0000_s1036" inset=",.17mm">
              <w:txbxContent>
                <w:p w:rsidR="00000000" w:rsidRDefault="00DD6959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．发出审计通知书</w:t>
                  </w:r>
                </w:p>
              </w:txbxContent>
            </v:textbox>
          </v:rect>
        </w:pict>
      </w:r>
      <w:r>
        <w:rPr>
          <w:noProof/>
        </w:rPr>
        <w:pict>
          <v:line id="_x0000_s1066" style="position:absolute;left:0;text-align:left;z-index:251628544" from="148.95pt,492.1pt" to="182.05pt,492.1pt" o:allowincell="f">
            <v:stroke endarrow="block"/>
          </v:line>
        </w:pict>
      </w:r>
      <w:r>
        <w:rPr>
          <w:noProof/>
        </w:rPr>
        <w:pict>
          <v:group id="_x0000_s1309" style="position:absolute;left:0;text-align:left;margin-left:496.5pt;margin-top:401.45pt;width:0;height:168.35pt;z-index:251682816" coordorigin="10781,14011" coordsize="0,3367" o:allowincell="f">
            <v:line id="_x0000_s1239" style="position:absolute" from="10781,14011" to="10781,14270">
              <v:stroke endarrow="block"/>
            </v:line>
            <v:line id="_x0000_s1240" style="position:absolute" from="10781,14788" to="10781,15047">
              <v:stroke endarrow="block"/>
            </v:line>
            <v:line id="_x0000_s1241" style="position:absolute" from="10781,15565" to="10781,15824">
              <v:stroke endarrow="block"/>
            </v:line>
            <v:line id="_x0000_s1243" style="position:absolute" from="10781,17119" to="10781,17378">
              <v:stroke endarrow="block"/>
            </v:line>
            <v:line id="_x0000_s1244" style="position:absolute" from="10781,16342" to="10781,16601">
              <v:stroke endarrow="block"/>
            </v:line>
          </v:group>
        </w:pict>
      </w:r>
      <w:r>
        <w:rPr>
          <w:noProof/>
        </w:rPr>
        <w:pict>
          <v:group id="_x0000_s1308" style="position:absolute;left:0;text-align:left;margin-left:380.65pt;margin-top:375.55pt;width:331pt;height:246.05pt;z-index:251649024" coordorigin="11774,12975" coordsize="6620,4921" o:allowincell="f">
            <v:rect id="_x0000_s1044" style="position:absolute;left:12767;top:16860;width:3896;height:1036">
              <v:textbox style="mso-next-textbox:#_x0000_s1044" inset=",.17mm">
                <w:txbxContent>
                  <w:p w:rsidR="00000000" w:rsidRDefault="00DD6959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6</w:t>
                    </w:r>
                    <w:r>
                      <w:rPr>
                        <w:rFonts w:hint="eastAsia"/>
                        <w:sz w:val="24"/>
                      </w:rPr>
                      <w:t>．送、收人签名和送达时间</w:t>
                    </w:r>
                  </w:p>
                  <w:p w:rsidR="00000000" w:rsidRDefault="00DD6959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（以发文簿记载为据）</w:t>
                    </w:r>
                  </w:p>
                </w:txbxContent>
              </v:textbox>
            </v:rect>
            <v:rect id="_x0000_s1045" style="position:absolute;left:12767;top:16083;width:3972;height:518">
              <v:textbox style="mso-next-textbox:#_x0000_s1045" inset=",.17mm">
                <w:txbxContent>
                  <w:p w:rsidR="00000000" w:rsidRDefault="00DD6959">
                    <w:pPr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5</w:t>
                    </w:r>
                    <w:r>
                      <w:rPr>
                        <w:rFonts w:hint="eastAsia"/>
                        <w:sz w:val="24"/>
                      </w:rPr>
                      <w:t>．审计机构公章及签发日期</w:t>
                    </w:r>
                  </w:p>
                </w:txbxContent>
              </v:textbox>
            </v:rect>
            <v:rect id="_x0000_s1046" style="position:absolute;left:12767;top:12975;width:2859;height:518">
              <v:textbox style="mso-next-textbox:#_x0000_s1046" inset=",.17mm">
                <w:txbxContent>
                  <w:p w:rsidR="00000000" w:rsidRDefault="00DD6959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t>．被审计单位名称</w:t>
                    </w:r>
                  </w:p>
                </w:txbxContent>
              </v:textbox>
            </v:rect>
            <v:rect id="_x0000_s1047" style="position:absolute;left:12767;top:13752;width:2226;height:518">
              <v:textbox style="mso-next-textbox:#_x0000_s1047" inset=",.17mm">
                <w:txbxContent>
                  <w:p w:rsidR="00000000" w:rsidRDefault="00DD6959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24"/>
                      </w:rPr>
                      <w:t>2</w:t>
                    </w:r>
                    <w:r>
                      <w:rPr>
                        <w:rFonts w:hint="eastAsia"/>
                        <w:sz w:val="24"/>
                      </w:rPr>
                      <w:t>．审计的依据</w:t>
                    </w:r>
                  </w:p>
                </w:txbxContent>
              </v:textbox>
            </v:rect>
            <v:rect id="_x0000_s1048" style="position:absolute;left:12767;top:14529;width:3972;height:518">
              <v:textbox style="mso-next-textbox:#_x0000_s1048" inset=",.17mm">
                <w:txbxContent>
                  <w:p w:rsidR="00000000" w:rsidRDefault="00DD6959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24"/>
                      </w:rPr>
                      <w:t>3</w:t>
                    </w:r>
                    <w:r>
                      <w:rPr>
                        <w:rFonts w:hint="eastAsia"/>
                        <w:sz w:val="24"/>
                      </w:rPr>
                      <w:t>．审计组长和其他成员名单</w:t>
                    </w:r>
                  </w:p>
                </w:txbxContent>
              </v:textbox>
            </v:rect>
            <v:rect id="_x0000_s1049" style="position:absolute;left:12767;top:15306;width:5627;height:518">
              <v:textbox style="mso-next-textbox:#_x0000_s1049" inset=",.17mm">
                <w:txbxContent>
                  <w:p w:rsidR="00000000" w:rsidRDefault="00DD6959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4</w:t>
                    </w:r>
                    <w:r>
                      <w:rPr>
                        <w:rFonts w:hint="eastAsia"/>
                        <w:sz w:val="24"/>
                      </w:rPr>
                      <w:t>．对被审计单位配合审计工作的具体要求</w:t>
                    </w:r>
                  </w:p>
                </w:txbxContent>
              </v:textbox>
            </v:rect>
            <v:line id="_x0000_s1128" style="position:absolute" from="11774,13234" to="11774,17378"/>
            <v:line id="_x0000_s1135" style="position:absolute" from="11774,13234" to="12767,13234">
              <v:stroke endarrow="block"/>
            </v:line>
            <v:line id="_x0000_s1137" style="position:absolute" from="11774,17378" to="12767,17378">
              <v:stroke endarrow="block"/>
            </v:line>
            <v:line id="_x0000_s1138" style="position:absolute" from="11774,16342" to="12767,16342">
              <v:stroke endarrow="block"/>
            </v:line>
            <v:line id="_x0000_s1139" style="position:absolute" from="11774,15565" to="12767,15565">
              <v:stroke endarrow="block"/>
            </v:line>
            <v:line id="_x0000_s1140" style="position:absolute" from="11774,14788" to="12767,14788">
              <v:stroke endarrow="block"/>
            </v:line>
            <v:line id="_x0000_s1141" style="position:absolute" from="11774,14011" to="12767,14011">
              <v:stroke endarrow="block"/>
            </v:line>
          </v:group>
        </w:pict>
      </w:r>
      <w:r>
        <w:rPr>
          <w:noProof/>
        </w:rPr>
        <w:pict>
          <v:line id="_x0000_s1252" style="position:absolute;left:0;text-align:left;z-index:251684864" from="744.75pt,181.3pt" to="744.75pt,608.65pt" o:allowincell="f"/>
        </w:pict>
      </w:r>
      <w:r>
        <w:rPr>
          <w:noProof/>
        </w:rPr>
        <w:pict>
          <v:line id="_x0000_s1223" style="position:absolute;left:0;text-align:left;flip:y;z-index:251679744" from="893.7pt,414.4pt" to="959.9pt,414.4pt" o:allowincell="f"/>
        </w:pict>
      </w:r>
      <w:r>
        <w:rPr>
          <w:noProof/>
        </w:rPr>
        <w:pict>
          <v:line id="_x0000_s1305" style="position:absolute;left:0;text-align:left;z-index:251699200" from="959.9pt,427.35pt" to="993pt,427.35pt" o:allowincell="f">
            <v:stroke endarrow="block"/>
          </v:line>
        </w:pict>
      </w:r>
      <w:r>
        <w:rPr>
          <w:noProof/>
        </w:rPr>
        <w:pict>
          <v:line id="_x0000_s1304" style="position:absolute;left:0;text-align:left;z-index:251698176" from="959.9pt,401.45pt" to="993pt,401.45pt" o:allowincell="f">
            <v:stroke endarrow="block"/>
          </v:line>
        </w:pict>
      </w:r>
      <w:r>
        <w:rPr>
          <w:noProof/>
        </w:rPr>
        <w:pict>
          <v:line id="_x0000_s1303" style="position:absolute;left:0;text-align:left;z-index:251697152" from="959.9pt,375.55pt" to="993pt,375.55pt" o:allowincell="f">
            <v:stroke endarrow="block"/>
          </v:line>
        </w:pict>
      </w:r>
      <w:r>
        <w:rPr>
          <w:noProof/>
        </w:rPr>
        <w:pict>
          <v:line id="_x0000_s1302" style="position:absolute;left:0;text-align:left;z-index:251696128" from="959.9pt,375.55pt" to="959.9pt,453.25pt" o:allowincell="f"/>
        </w:pict>
      </w:r>
      <w:r>
        <w:rPr>
          <w:noProof/>
        </w:rPr>
        <w:pict>
          <v:line id="_x0000_s1306" style="position:absolute;left:0;text-align:left;flip:y;z-index:251700224" from="959.9pt,453.25pt" to="993pt,453.25pt" o:allowincell="f">
            <v:stroke endarrow="block"/>
          </v:line>
        </w:pict>
      </w:r>
      <w:r>
        <w:rPr>
          <w:noProof/>
        </w:rPr>
        <w:pict>
          <v:line id="_x0000_s1260" style="position:absolute;left:0;text-align:left;z-index:251687936" from="744.75pt,297.85pt" to="827.5pt,297.85pt" o:allowincell="f">
            <v:stroke endarrow="block"/>
          </v:line>
        </w:pict>
      </w:r>
      <w:r>
        <w:rPr>
          <w:noProof/>
        </w:rPr>
        <w:pict>
          <v:rect id="_x0000_s1074" style="position:absolute;left:0;text-align:left;margin-left:827.5pt;margin-top:284.9pt;width:66.2pt;height:25.9pt;z-index:251630592" o:allowincell="f">
            <v:textbox style="mso-next-textbox:#_x0000_s1074" inset=",.17mm">
              <w:txbxContent>
                <w:p w:rsidR="00000000" w:rsidRDefault="00DD6959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2</w:t>
                  </w:r>
                  <w:r>
                    <w:rPr>
                      <w:rFonts w:hint="eastAsia"/>
                      <w:sz w:val="24"/>
                    </w:rPr>
                    <w:t>．内容</w:t>
                  </w:r>
                </w:p>
              </w:txbxContent>
            </v:textbox>
          </v:rect>
        </w:pict>
      </w:r>
      <w:r>
        <w:rPr>
          <w:noProof/>
        </w:rPr>
        <w:pict>
          <v:line id="_x0000_s1187" style="position:absolute;left:0;text-align:left;z-index:251668480" from="893.7pt,297.85pt" to="959.9pt,297.85pt" o:allowincell="f"/>
        </w:pict>
      </w:r>
      <w:r>
        <w:rPr>
          <w:noProof/>
        </w:rPr>
        <w:pict>
          <v:line id="_x0000_s1215" style="position:absolute;left:0;text-align:left;z-index:251676672" from="943.35pt,492.1pt" to="943.35pt,570.65pt" o:allowincell="f"/>
        </w:pict>
      </w:r>
      <w:r>
        <w:rPr>
          <w:noProof/>
        </w:rPr>
        <w:pict>
          <v:group id="_x0000_s1301" style="position:absolute;left:0;text-align:left;margin-left:943.35pt;margin-top:492.1pt;width:49.65pt;height:78.55pt;z-index:251678720" coordorigin="19718,14788" coordsize="4965,1571" o:allowincell="f">
            <v:line id="_x0000_s1216" style="position:absolute" from="19718,14788" to="24683,14788">
              <v:stroke endarrow="block"/>
            </v:line>
            <v:line id="_x0000_s1217" style="position:absolute" from="19718,15289" to="24683,15289" o:regroupid="1">
              <v:stroke endarrow="block"/>
            </v:line>
            <v:line id="_x0000_s1218" style="position:absolute" from="19718,15841" to="24683,15841">
              <v:stroke endarrow="block"/>
            </v:line>
            <v:line id="_x0000_s1219" style="position:absolute" from="19718,16359" to="24683,16359">
              <v:stroke endarrow="block"/>
            </v:line>
          </v:group>
        </w:pict>
      </w:r>
      <w:r>
        <w:rPr>
          <w:noProof/>
        </w:rPr>
        <w:pict>
          <v:rect id="_x0000_s1076" style="position:absolute;left:0;text-align:left;margin-left:827.5pt;margin-top:401.45pt;width:66.2pt;height:25.05pt;z-index:251632640" o:allowincell="f">
            <v:textbox style="mso-next-textbox:#_x0000_s1076" inset=",.17mm">
              <w:txbxContent>
                <w:p w:rsidR="00000000" w:rsidRDefault="00DD6959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3</w:t>
                  </w:r>
                  <w:r>
                    <w:rPr>
                      <w:rFonts w:hint="eastAsia"/>
                      <w:sz w:val="24"/>
                    </w:rPr>
                    <w:t>．方式</w:t>
                  </w:r>
                </w:p>
              </w:txbxContent>
            </v:textbox>
          </v:rect>
        </w:pict>
      </w:r>
      <w:r>
        <w:rPr>
          <w:noProof/>
        </w:rPr>
        <w:pict>
          <v:line id="_x0000_s1261" style="position:absolute;left:0;text-align:left;z-index:251688960" from="744.75pt,414.4pt" to="827.5pt,414.4pt" o:allowincell="f">
            <v:stroke endarrow="block"/>
          </v:line>
        </w:pict>
      </w:r>
      <w:r>
        <w:rPr>
          <w:noProof/>
        </w:rPr>
        <w:pict>
          <v:line id="_x0000_s1214" style="position:absolute;left:0;text-align:left;z-index:251675648" from="893.7pt,530.1pt" to="943.35pt,530.1pt" o:allowincell="f">
            <v:stroke endarrow="block"/>
          </v:line>
        </w:pict>
      </w:r>
      <w:r>
        <w:rPr>
          <w:noProof/>
        </w:rPr>
        <w:pict>
          <v:rect id="_x0000_s1075" style="position:absolute;left:0;text-align:left;margin-left:827.5pt;margin-top:518pt;width:66.2pt;height:25.05pt;z-index:251631616" o:allowincell="f">
            <v:textbox style="mso-next-textbox:#_x0000_s1075" inset=",.17mm">
              <w:txbxContent>
                <w:p w:rsidR="00000000" w:rsidRDefault="00DD6959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4</w:t>
                  </w:r>
                  <w:r>
                    <w:rPr>
                      <w:rFonts w:hint="eastAsia"/>
                      <w:sz w:val="24"/>
                    </w:rPr>
                    <w:t>．方法</w:t>
                  </w:r>
                </w:p>
              </w:txbxContent>
            </v:textbox>
          </v:rect>
        </w:pict>
      </w:r>
      <w:r>
        <w:rPr>
          <w:noProof/>
        </w:rPr>
        <w:pict>
          <v:line id="_x0000_s1262" style="position:absolute;left:0;text-align:left;z-index:251689984" from="744.75pt,530.95pt" to="827.5pt,530.95pt" o:allowincell="f">
            <v:stroke endarrow="block"/>
          </v:line>
        </w:pict>
      </w:r>
      <w:r>
        <w:rPr>
          <w:noProof/>
        </w:rPr>
        <w:pict>
          <v:group id="_x0000_s1300" style="position:absolute;left:0;text-align:left;margin-left:993pt;margin-top:479.15pt;width:82.75pt;height:104.45pt;z-index:251677696" coordorigin="24683,15807" coordsize="1655,2089" o:allowincell="f">
            <v:rect id="_x0000_s1079" style="position:absolute;left:24683;top:16325;width:1655;height:518">
              <v:textbox style="mso-next-textbox:#_x0000_s1079" inset=",.17mm">
                <w:txbxContent>
                  <w:p w:rsidR="00000000" w:rsidRDefault="00DD6959">
                    <w:pPr>
                      <w:rPr>
                        <w:rFonts w:hint="eastAsia"/>
                      </w:rPr>
                    </w:pPr>
                    <w:r>
                      <w:rPr>
                        <w:sz w:val="24"/>
                      </w:rPr>
                      <w:t>2.</w:t>
                    </w:r>
                    <w:r>
                      <w:rPr>
                        <w:rFonts w:hint="eastAsia"/>
                        <w:sz w:val="24"/>
                      </w:rPr>
                      <w:t>事中审计</w:t>
                    </w:r>
                  </w:p>
                </w:txbxContent>
              </v:textbox>
            </v:rect>
            <v:rect id="_x0000_s1081" style="position:absolute;left:24683;top:16843;width:1655;height:518" o:regroupid="1">
              <v:textbox style="mso-next-textbox:#_x0000_s1081" inset=",.17mm">
                <w:txbxContent>
                  <w:p w:rsidR="00000000" w:rsidRDefault="00DD6959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3.</w:t>
                    </w:r>
                    <w:r>
                      <w:rPr>
                        <w:rFonts w:hint="eastAsia"/>
                        <w:sz w:val="24"/>
                      </w:rPr>
                      <w:t>事后审计</w:t>
                    </w:r>
                  </w:p>
                </w:txbxContent>
              </v:textbox>
            </v:rect>
            <v:rect id="_x0000_s1208" style="position:absolute;left:24683;top:17378;width:1655;height:518" o:regroupid="1">
              <v:textbox style="mso-next-textbox:#_x0000_s1208" inset=",.17mm">
                <w:txbxContent>
                  <w:p w:rsidR="00000000" w:rsidRDefault="00DD6959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4.</w:t>
                    </w:r>
                    <w:r>
                      <w:rPr>
                        <w:rFonts w:hint="eastAsia"/>
                        <w:sz w:val="24"/>
                      </w:rPr>
                      <w:t>定期审计</w:t>
                    </w:r>
                  </w:p>
                </w:txbxContent>
              </v:textbox>
            </v:rect>
            <v:rect id="_x0000_s1209" style="position:absolute;left:24683;top:15807;width:1655;height:518" o:regroupid="1">
              <v:textbox style="mso-next-textbox:#_x0000_s1209" inset=",.17mm">
                <w:txbxContent>
                  <w:p w:rsidR="00000000" w:rsidRDefault="00DD6959">
                    <w:pPr>
                      <w:rPr>
                        <w:rFonts w:hint="eastAsia"/>
                      </w:rPr>
                    </w:pPr>
                    <w:r>
                      <w:rPr>
                        <w:sz w:val="24"/>
                      </w:rPr>
                      <w:t>1.</w:t>
                    </w:r>
                    <w:r>
                      <w:rPr>
                        <w:rFonts w:hint="eastAsia"/>
                        <w:sz w:val="24"/>
                      </w:rPr>
                      <w:t>事前审计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group id="_x0000_s1298" style="position:absolute;left:0;text-align:left;margin-left:993pt;margin-top:362.6pt;width:231.7pt;height:103.6pt;z-index:251674624" coordorigin="21704,12975" coordsize="4634,2072" o:allowincell="f">
            <v:rect id="_x0000_s1175" style="position:absolute;left:21704;top:12975;width:4634;height:501">
              <v:textbox style="mso-next-textbox:#_x0000_s1175" inset=",.17mm">
                <w:txbxContent>
                  <w:p w:rsidR="00000000" w:rsidRDefault="00DD6959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t>．就地审计</w:t>
                    </w:r>
                  </w:p>
                </w:txbxContent>
              </v:textbox>
            </v:rect>
            <v:rect id="_x0000_s1207" style="position:absolute;left:21704;top:14529;width:4634;height:518">
              <v:textbox style="mso-next-textbox:#_x0000_s1207" inset=",.17mm">
                <w:txbxContent>
                  <w:p w:rsidR="00000000" w:rsidRDefault="00DD6959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4</w:t>
                    </w:r>
                    <w:r>
                      <w:rPr>
                        <w:rFonts w:hint="eastAsia"/>
                        <w:sz w:val="24"/>
                      </w:rPr>
                      <w:t>．委托审计</w:t>
                    </w:r>
                  </w:p>
                </w:txbxContent>
              </v:textbox>
            </v:rect>
            <v:rect id="_x0000_s1211" style="position:absolute;left:21704;top:13493;width:4634;height:518">
              <v:textbox style="mso-next-textbox:#_x0000_s1211" inset=",.17mm">
                <w:txbxContent>
                  <w:p w:rsidR="00000000" w:rsidRDefault="00DD6959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24"/>
                      </w:rPr>
                      <w:t>2</w:t>
                    </w:r>
                    <w:r>
                      <w:rPr>
                        <w:rFonts w:hint="eastAsia"/>
                        <w:sz w:val="24"/>
                      </w:rPr>
                      <w:t>．送达审计（报送审计）</w:t>
                    </w:r>
                  </w:p>
                </w:txbxContent>
              </v:textbox>
            </v:rect>
            <v:rect id="_x0000_s1212" style="position:absolute;left:21704;top:14011;width:4634;height:501">
              <v:textbox style="mso-next-textbox:#_x0000_s1212" inset=",.17mm">
                <w:txbxContent>
                  <w:p w:rsidR="00000000" w:rsidRDefault="00DD6959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24"/>
                      </w:rPr>
                      <w:t>3</w:t>
                    </w:r>
                    <w:r>
                      <w:rPr>
                        <w:rFonts w:hint="eastAsia"/>
                        <w:sz w:val="24"/>
                      </w:rPr>
                      <w:t>．就地审计与送达审计相结合审计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line id="_x0000_s1186" style="position:absolute;left:0;text-align:left;z-index:251667456" from="959.9pt,259pt" to="959.9pt,336.7pt" o:allowincell="f"/>
        </w:pict>
      </w:r>
      <w:r>
        <w:rPr>
          <w:noProof/>
        </w:rPr>
        <w:pict>
          <v:line id="_x0000_s1206" style="position:absolute;left:0;text-align:left;flip:y;z-index:251672576" from="959.9pt,336.7pt" to="993pt,336.7pt" o:allowincell="f">
            <v:stroke endarrow="block"/>
          </v:line>
        </w:pict>
      </w:r>
      <w:r>
        <w:rPr>
          <w:noProof/>
        </w:rPr>
        <w:pict>
          <v:line id="_x0000_s1190" style="position:absolute;left:0;text-align:left;z-index:251671552" from="959.9pt,310.8pt" to="993pt,310.8pt" o:allowincell="f">
            <v:stroke endarrow="block"/>
          </v:line>
        </w:pict>
      </w:r>
      <w:r>
        <w:rPr>
          <w:noProof/>
        </w:rPr>
        <w:pict>
          <v:line id="_x0000_s1189" style="position:absolute;left:0;text-align:left;z-index:251670528" from="959.9pt,284.9pt" to="993pt,284.9pt" o:allowincell="f">
            <v:stroke endarrow="block"/>
          </v:line>
        </w:pict>
      </w:r>
      <w:r>
        <w:rPr>
          <w:noProof/>
        </w:rPr>
        <w:pict>
          <v:group id="_x0000_s1297" style="position:absolute;left:0;text-align:left;margin-left:993pt;margin-top:246.05pt;width:198.6pt;height:103.6pt;z-index:251633664" coordorigin="20711,9867" coordsize="3972,2072" o:allowincell="f">
            <v:rect id="_x0000_s1070" style="position:absolute;left:20711;top:10385;width:3972;height:518">
              <v:textbox style="mso-next-textbox:#_x0000_s1070" inset=",.17mm">
                <w:txbxContent>
                  <w:p w:rsidR="00000000" w:rsidRDefault="00DD6959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2</w:t>
                    </w:r>
                    <w:r>
                      <w:rPr>
                        <w:rFonts w:hint="eastAsia"/>
                        <w:sz w:val="24"/>
                      </w:rPr>
                      <w:t>．经济效益审计</w:t>
                    </w:r>
                  </w:p>
                </w:txbxContent>
              </v:textbox>
            </v:rect>
            <v:rect id="_x0000_s1071" style="position:absolute;left:20711;top:9867;width:3972;height:518">
              <v:textbox style="mso-next-textbox:#_x0000_s1071" inset=",.17mm">
                <w:txbxContent>
                  <w:p w:rsidR="00000000" w:rsidRDefault="00DD6959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t>．财政财务审计（常规审计）</w:t>
                    </w:r>
                  </w:p>
                </w:txbxContent>
              </v:textbox>
            </v:rect>
            <v:rect id="_x0000_s1073" style="position:absolute;left:20711;top:10903;width:3972;height:518">
              <v:textbox style="mso-next-textbox:#_x0000_s1073" inset=",.17mm">
                <w:txbxContent>
                  <w:p w:rsidR="00000000" w:rsidRDefault="00DD6959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24"/>
                      </w:rPr>
                      <w:t>3</w:t>
                    </w:r>
                    <w:r>
                      <w:rPr>
                        <w:rFonts w:hint="eastAsia"/>
                        <w:sz w:val="24"/>
                      </w:rPr>
                      <w:t>．财经法规审计（专项审计）</w:t>
                    </w:r>
                  </w:p>
                </w:txbxContent>
              </v:textbox>
            </v:rect>
            <v:rect id="_x0000_s1077" style="position:absolute;left:20711;top:11421;width:3972;height:518">
              <v:textbox style="mso-next-textbox:#_x0000_s1077" inset=",.17mm">
                <w:txbxContent>
                  <w:p w:rsidR="00000000" w:rsidRDefault="00DD6959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24"/>
                      </w:rPr>
                      <w:t>4</w:t>
                    </w:r>
                    <w:r>
                      <w:rPr>
                        <w:rFonts w:hint="eastAsia"/>
                        <w:sz w:val="24"/>
                      </w:rPr>
                      <w:t>．经济责任审计（离任审计）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group id="_x0000_s1277" style="position:absolute;left:0;text-align:left;margin-left:993pt;margin-top:142.45pt;width:99.3pt;height:90.65pt;z-index:251661312" coordorigin="22082,9811" coordsize="2648,2331" o:allowincell="f">
            <v:rect id="_x0000_s1176" style="position:absolute;left:22082;top:11365;width:2648;height:777">
              <v:textbox style="mso-next-textbox:#_x0000_s1176">
                <w:txbxContent>
                  <w:p w:rsidR="00000000" w:rsidRDefault="00DD6959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3</w:t>
                    </w:r>
                    <w:r>
                      <w:rPr>
                        <w:rFonts w:hint="eastAsia"/>
                        <w:sz w:val="24"/>
                      </w:rPr>
                      <w:t>．专项审计</w:t>
                    </w:r>
                  </w:p>
                </w:txbxContent>
              </v:textbox>
            </v:rect>
            <v:rect id="_x0000_s1177" style="position:absolute;left:22082;top:10588;width:2648;height:777">
              <v:textbox style="mso-next-textbox:#_x0000_s1177">
                <w:txbxContent>
                  <w:p w:rsidR="00000000" w:rsidRDefault="00DD6959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24"/>
                      </w:rPr>
                      <w:t>2</w:t>
                    </w:r>
                    <w:r>
                      <w:rPr>
                        <w:rFonts w:hint="eastAsia"/>
                        <w:sz w:val="24"/>
                      </w:rPr>
                      <w:t>．部分审计</w:t>
                    </w:r>
                  </w:p>
                </w:txbxContent>
              </v:textbox>
            </v:rect>
            <v:rect id="_x0000_s1178" style="position:absolute;left:22082;top:9811;width:2648;height:777">
              <v:textbox style="mso-next-textbox:#_x0000_s1178">
                <w:txbxContent>
                  <w:p w:rsidR="00000000" w:rsidRDefault="00DD6959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t>．全面审计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line id="_x0000_s1231" style="position:absolute;left:0;text-align:left;z-index:251681792" from="479.95pt,297.85pt" to="479.95pt,336.7pt" o:allowincell="f">
            <v:stroke endarrow="block"/>
          </v:line>
        </w:pict>
      </w:r>
      <w:r>
        <w:rPr>
          <w:noProof/>
        </w:rPr>
        <w:pict>
          <v:rect id="_x0000_s1092" style="position:absolute;left:0;text-align:left;margin-left:413.75pt;margin-top:271.95pt;width:264.8pt;height:25.9pt;z-index:251637760" o:allowincell="f">
            <v:textbox style="mso-next-textbox:#_x0000_s1092" inset=",.17mm">
              <w:txbxContent>
                <w:p w:rsidR="00000000" w:rsidRDefault="00DD6959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4</w:t>
                  </w:r>
                  <w:r>
                    <w:rPr>
                      <w:rFonts w:hint="eastAsia"/>
                      <w:sz w:val="24"/>
                    </w:rPr>
                    <w:t>．审计组组长、审计组成员名单及分工</w:t>
                  </w:r>
                </w:p>
              </w:txbxContent>
            </v:textbox>
          </v:rect>
        </w:pict>
      </w:r>
      <w:r>
        <w:rPr>
          <w:noProof/>
        </w:rPr>
        <w:pict>
          <v:line id="_x0000_s1107" style="position:absolute;left:0;text-align:left;z-index:251643904" from="364.1pt,284.9pt" to="413.75pt,284.9pt" o:allowincell="f">
            <v:stroke endarrow="block"/>
          </v:line>
        </w:pict>
      </w:r>
      <w:r>
        <w:rPr>
          <w:noProof/>
        </w:rPr>
        <w:pict>
          <v:line id="_x0000_s1230" style="position:absolute;left:0;text-align:left;z-index:251680768" from="479.95pt,233.1pt" to="479.95pt,271.95pt" o:allowincell="f">
            <v:stroke endarrow="block"/>
          </v:line>
        </w:pict>
      </w:r>
      <w:r>
        <w:rPr>
          <w:noProof/>
        </w:rPr>
        <w:pict>
          <v:rect id="_x0000_s1038" style="position:absolute;left:0;text-align:left;margin-left:413.75pt;margin-top:336.7pt;width:264.8pt;height:25.9pt;z-index:251621376" o:allowincell="f">
            <v:textbox style="mso-next-textbox:#_x0000_s1038" inset=",.17mm">
              <w:txbxContent>
                <w:p w:rsidR="00000000" w:rsidRDefault="00DD6959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5</w:t>
                  </w:r>
                  <w:r>
                    <w:rPr>
                      <w:rFonts w:hint="eastAsia"/>
                      <w:sz w:val="24"/>
                    </w:rPr>
                    <w:t>．编制审计方案日期并报主管领导审批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1" style="position:absolute;left:0;text-align:left;margin-left:430.3pt;margin-top:181.3pt;width:248.25pt;height:51.8pt;z-index:251636736" o:allowincell="f">
            <v:textbox style="mso-next-textbox:#_x0000_s1091" inset=",.17mm">
              <w:txbxContent>
                <w:p w:rsidR="00000000" w:rsidRDefault="00DD6959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3</w:t>
                  </w:r>
                  <w:r>
                    <w:rPr>
                      <w:rFonts w:hint="eastAsia"/>
                      <w:sz w:val="24"/>
                    </w:rPr>
                    <w:t>．审计的范围、内容、目标、重点、实施步骤和预定时间</w:t>
                  </w:r>
                </w:p>
              </w:txbxContent>
            </v:textbox>
          </v:rect>
        </w:pict>
      </w:r>
      <w:r>
        <w:rPr>
          <w:noProof/>
        </w:rPr>
        <w:pict>
          <v:line id="_x0000_s1188" style="position:absolute;left:0;text-align:left;z-index:251669504" from="959.9pt,259pt" to="993pt,259pt" o:allowincell="f">
            <v:stroke endarrow="block"/>
          </v:line>
        </w:pict>
      </w:r>
      <w:r>
        <w:rPr>
          <w:noProof/>
        </w:rPr>
        <w:pict>
          <v:rect id="_x0000_s1072" style="position:absolute;left:0;text-align:left;margin-left:827.5pt;margin-top:168.35pt;width:66.2pt;height:25.9pt;z-index:251629568" o:allowincell="f">
            <v:textbox style="mso-next-textbox:#_x0000_s1072" inset=",.17mm">
              <w:txbxContent>
                <w:p w:rsidR="00000000" w:rsidRDefault="00DD6959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</w:rPr>
                    <w:t>．范围</w:t>
                  </w:r>
                </w:p>
              </w:txbxContent>
            </v:textbox>
          </v:rect>
        </w:pict>
      </w:r>
      <w:r>
        <w:rPr>
          <w:noProof/>
        </w:rPr>
        <w:pict>
          <v:line id="_x0000_s1180" style="position:absolute;left:0;text-align:left;z-index:251663360" from="959.9pt,155.4pt" to="959.9pt,220.15pt" o:allowincell="f"/>
        </w:pict>
      </w:r>
      <w:r>
        <w:rPr>
          <w:noProof/>
        </w:rPr>
        <w:pict>
          <v:line id="_x0000_s1179" style="position:absolute;left:0;text-align:left;z-index:251662336" from="893.7pt,181.3pt" to="959.9pt,181.3pt" o:allowincell="f"/>
        </w:pict>
      </w:r>
      <w:r>
        <w:rPr>
          <w:noProof/>
        </w:rPr>
        <w:pict>
          <v:line id="_x0000_s1183" style="position:absolute;left:0;text-align:left;z-index:251665408" from="959.9pt,220.15pt" to="993pt,220.15pt" o:allowincell="f">
            <v:stroke endarrow="block"/>
          </v:line>
        </w:pict>
      </w:r>
      <w:r>
        <w:rPr>
          <w:noProof/>
        </w:rPr>
        <w:pict>
          <v:line id="_x0000_s1171" style="position:absolute;left:0;text-align:left;z-index:251659264" from="860.6pt,103.6pt" to="910.25pt,103.6pt" o:allowincell="f">
            <v:stroke endarrow="block"/>
          </v:line>
        </w:pict>
      </w:r>
      <w:r>
        <w:rPr>
          <w:noProof/>
        </w:rPr>
        <w:pict>
          <v:line id="_x0000_s1259" style="position:absolute;left:0;text-align:left;z-index:251686912" from="744.75pt,181.3pt" to="827.5pt,181.3pt" o:allowincell="f">
            <v:stroke endarrow="block"/>
          </v:line>
        </w:pict>
      </w:r>
      <w:r>
        <w:rPr>
          <w:noProof/>
        </w:rPr>
        <w:pict>
          <v:line id="_x0000_s1258" style="position:absolute;left:0;text-align:left;z-index:251685888" from="678.55pt,207.2pt" to="744.75pt,207.2pt" o:allowincell="f"/>
        </w:pict>
      </w:r>
      <w:r>
        <w:rPr>
          <w:noProof/>
        </w:rPr>
        <w:pict>
          <v:line id="_x0000_s1110" style="position:absolute;left:0;text-align:left;z-index:251644928" from="364.1pt,349.65pt" to="413.75pt,349.65pt" o:allowincell="f">
            <v:stroke endarrow="block"/>
          </v:line>
        </w:pict>
      </w:r>
      <w:r>
        <w:rPr>
          <w:noProof/>
        </w:rPr>
        <w:pict>
          <v:line id="_x0000_s1106" style="position:absolute;left:0;text-align:left;z-index:251642880" from="364.1pt,207.2pt" to="430.3pt,207.2pt" o:allowincell="f">
            <v:stroke endarrow="block"/>
          </v:line>
        </w:pict>
      </w:r>
      <w:r>
        <w:rPr>
          <w:noProof/>
        </w:rPr>
        <w:pict>
          <v:rect id="_x0000_s1029" style="position:absolute;left:0;text-align:left;margin-left:16.55pt;margin-top:194.25pt;width:99.3pt;height:25.9pt;z-index:251615232" o:allowincell="f">
            <v:textbox style="mso-next-textbox:#_x0000_s1029" inset=",.2mm">
              <w:txbxContent>
                <w:p w:rsidR="00000000" w:rsidRDefault="00DD6959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一．准备阶段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0" style="position:absolute;left:0;text-align:left;z-index:251616256" from="115.85pt,207.2pt" to="148.95pt,207.2pt" o:allowincell="f">
            <v:stroke endarrow="block" endarrowwidth="wide" endarrowlength="long"/>
          </v:line>
        </w:pict>
      </w:r>
    </w:p>
    <w:sectPr w:rsidR="00DD6959">
      <w:pgSz w:w="31185" w:h="22113" w:orient="landscape" w:code="260"/>
      <w:pgMar w:top="1701" w:right="408" w:bottom="284" w:left="851" w:header="851" w:footer="992" w:gutter="0"/>
      <w:cols w:space="425"/>
      <w:docGrid w:type="linesAndChars" w:linePitch="518" w:charSpace="64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959" w:rsidRDefault="00DD6959">
      <w:r>
        <w:separator/>
      </w:r>
    </w:p>
  </w:endnote>
  <w:endnote w:type="continuationSeparator" w:id="1">
    <w:p w:rsidR="00DD6959" w:rsidRDefault="00DD6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959" w:rsidRDefault="00DD6959">
      <w:r>
        <w:separator/>
      </w:r>
    </w:p>
  </w:footnote>
  <w:footnote w:type="continuationSeparator" w:id="1">
    <w:p w:rsidR="00DD6959" w:rsidRDefault="00DD69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5"/>
  <w:drawingGridHorizontalSpacing w:val="331"/>
  <w:drawingGridVerticalSpacing w:val="259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2C1597"/>
    <w:rsid w:val="002C1597"/>
    <w:rsid w:val="00DD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</vt:lpstr>
    </vt:vector>
  </TitlesOfParts>
  <Company>西北师范大学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</dc:title>
  <dc:creator>审计处</dc:creator>
  <cp:lastModifiedBy>刘学林</cp:lastModifiedBy>
  <cp:revision>2</cp:revision>
  <cp:lastPrinted>2001-03-12T07:15:00Z</cp:lastPrinted>
  <dcterms:created xsi:type="dcterms:W3CDTF">2017-08-24T03:19:00Z</dcterms:created>
  <dcterms:modified xsi:type="dcterms:W3CDTF">2017-08-24T03:19:00Z</dcterms:modified>
</cp:coreProperties>
</file>